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80"/>
      </w:tblGrid>
      <w:tr w:rsidR="0018239C" w:rsidTr="00F42D2F">
        <w:trPr>
          <w:trHeight w:val="262"/>
        </w:trPr>
        <w:tc>
          <w:tcPr>
            <w:tcW w:w="1134" w:type="dxa"/>
          </w:tcPr>
          <w:p w:rsidR="0018239C" w:rsidRDefault="0018239C"/>
        </w:tc>
        <w:tc>
          <w:tcPr>
            <w:tcW w:w="4280" w:type="dxa"/>
          </w:tcPr>
          <w:p w:rsidR="0018239C" w:rsidRDefault="00EE3219">
            <w:r>
              <w:t xml:space="preserve">B.Sc. 5 </w:t>
            </w:r>
            <w:proofErr w:type="spellStart"/>
            <w:r>
              <w:t>th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, Groups and rings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6F5F2A">
            <w:r>
              <w:t>Week</w:t>
            </w:r>
          </w:p>
        </w:tc>
        <w:tc>
          <w:tcPr>
            <w:tcW w:w="4280" w:type="dxa"/>
          </w:tcPr>
          <w:p w:rsidR="0091146A" w:rsidRDefault="006F5F2A">
            <w:r>
              <w:t>Topics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1</w:t>
            </w:r>
          </w:p>
        </w:tc>
        <w:tc>
          <w:tcPr>
            <w:tcW w:w="4280" w:type="dxa"/>
          </w:tcPr>
          <w:p w:rsidR="0091146A" w:rsidRDefault="00220F28">
            <w:r>
              <w:t>Definition of a group with example and simple properties of groups, Subgroups and Subgroup criteria, Generation of groups,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2</w:t>
            </w:r>
          </w:p>
        </w:tc>
        <w:tc>
          <w:tcPr>
            <w:tcW w:w="4280" w:type="dxa"/>
          </w:tcPr>
          <w:p w:rsidR="00084991" w:rsidRDefault="00F82A96" w:rsidP="004B438D">
            <w:pPr>
              <w:ind w:left="-5" w:right="7"/>
            </w:pPr>
            <w:proofErr w:type="spellStart"/>
            <w:r>
              <w:t>Cosets</w:t>
            </w:r>
            <w:proofErr w:type="spellEnd"/>
            <w:r>
              <w:t xml:space="preserve">, Left and right </w:t>
            </w:r>
            <w:proofErr w:type="spellStart"/>
            <w:r>
              <w:t>cosets</w:t>
            </w:r>
            <w:proofErr w:type="spellEnd"/>
            <w:r>
              <w:t xml:space="preserve">, Index of a sub-group </w:t>
            </w:r>
            <w:proofErr w:type="spellStart"/>
            <w:r>
              <w:t>Coset</w:t>
            </w:r>
            <w:proofErr w:type="spellEnd"/>
            <w:r>
              <w:t xml:space="preserve"> decomposition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3</w:t>
            </w:r>
          </w:p>
        </w:tc>
        <w:tc>
          <w:tcPr>
            <w:tcW w:w="4280" w:type="dxa"/>
          </w:tcPr>
          <w:p w:rsidR="0091146A" w:rsidRDefault="00276FF4" w:rsidP="00276FF4">
            <w:pPr>
              <w:ind w:left="-5" w:right="7"/>
            </w:pPr>
            <w:proofErr w:type="spellStart"/>
            <w:r>
              <w:t>Largrage’s</w:t>
            </w:r>
            <w:proofErr w:type="spellEnd"/>
            <w:r>
              <w:t xml:space="preserve"> theorem and its consequences, Normal subgroups, Quotient groups,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4</w:t>
            </w:r>
          </w:p>
        </w:tc>
        <w:tc>
          <w:tcPr>
            <w:tcW w:w="4280" w:type="dxa"/>
          </w:tcPr>
          <w:p w:rsidR="0091146A" w:rsidRDefault="00D75B59">
            <w:proofErr w:type="spellStart"/>
            <w:r>
              <w:t>Homoomorphisms</w:t>
            </w:r>
            <w:proofErr w:type="spellEnd"/>
            <w:r>
              <w:t xml:space="preserve">, </w:t>
            </w:r>
            <w:proofErr w:type="spellStart"/>
            <w:r>
              <w:t>isomophisms</w:t>
            </w:r>
            <w:proofErr w:type="spellEnd"/>
            <w:r>
              <w:t xml:space="preserve">, </w:t>
            </w:r>
            <w:proofErr w:type="spellStart"/>
            <w:r>
              <w:t>automorphisms</w:t>
            </w:r>
            <w:proofErr w:type="spellEnd"/>
            <w:r>
              <w:t xml:space="preserve"> and inner </w:t>
            </w:r>
            <w:proofErr w:type="spellStart"/>
            <w:r>
              <w:t>automorphisms</w:t>
            </w:r>
            <w:proofErr w:type="spellEnd"/>
            <w:r>
              <w:t xml:space="preserve"> of a group.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5</w:t>
            </w:r>
          </w:p>
        </w:tc>
        <w:tc>
          <w:tcPr>
            <w:tcW w:w="4280" w:type="dxa"/>
          </w:tcPr>
          <w:p w:rsidR="0091146A" w:rsidRDefault="00BF3DF3" w:rsidP="00750B93">
            <w:pPr>
              <w:ind w:right="7"/>
            </w:pPr>
            <w:proofErr w:type="spellStart"/>
            <w:r>
              <w:t>Automorphisms</w:t>
            </w:r>
            <w:proofErr w:type="spellEnd"/>
            <w:r>
              <w:t xml:space="preserve"> of cyclic groups, Permutations groups. Even and odd permutations.  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6</w:t>
            </w:r>
          </w:p>
        </w:tc>
        <w:tc>
          <w:tcPr>
            <w:tcW w:w="4280" w:type="dxa"/>
          </w:tcPr>
          <w:p w:rsidR="0091146A" w:rsidRDefault="00C027EA" w:rsidP="00C027EA">
            <w:pPr>
              <w:spacing w:after="270"/>
              <w:ind w:left="-5" w:right="7"/>
            </w:pPr>
            <w:r>
              <w:t xml:space="preserve">Alternating groups, </w:t>
            </w:r>
            <w:proofErr w:type="spellStart"/>
            <w:r>
              <w:t>Cayley’s</w:t>
            </w:r>
            <w:proofErr w:type="spellEnd"/>
            <w:r>
              <w:t xml:space="preserve"> theorem, </w:t>
            </w:r>
            <w:proofErr w:type="spellStart"/>
            <w:r>
              <w:t>Center</w:t>
            </w:r>
            <w:proofErr w:type="spellEnd"/>
            <w:r>
              <w:t xml:space="preserve"> of a group and derived group of a group.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7</w:t>
            </w:r>
          </w:p>
        </w:tc>
        <w:tc>
          <w:tcPr>
            <w:tcW w:w="4280" w:type="dxa"/>
          </w:tcPr>
          <w:p w:rsidR="0091146A" w:rsidRDefault="00135C49">
            <w:r>
              <w:t>Introduction to rings, subrings, integral domains and fields,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8</w:t>
            </w:r>
          </w:p>
        </w:tc>
        <w:tc>
          <w:tcPr>
            <w:tcW w:w="4280" w:type="dxa"/>
          </w:tcPr>
          <w:p w:rsidR="0091146A" w:rsidRDefault="007C4EA6" w:rsidP="00B23DDB">
            <w:pPr>
              <w:ind w:right="7"/>
            </w:pPr>
            <w:r>
              <w:t xml:space="preserve">Characteristics of a ring. Ring </w:t>
            </w:r>
            <w:proofErr w:type="spellStart"/>
            <w:r>
              <w:t>homomorphisms</w:t>
            </w:r>
            <w:proofErr w:type="spellEnd"/>
            <w:r>
              <w:t>, ideals (principle, prime and Maximal)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9</w:t>
            </w:r>
          </w:p>
        </w:tc>
        <w:tc>
          <w:tcPr>
            <w:tcW w:w="4280" w:type="dxa"/>
          </w:tcPr>
          <w:p w:rsidR="0091146A" w:rsidRDefault="00896A47" w:rsidP="00896A47">
            <w:pPr>
              <w:ind w:left="-5" w:right="7"/>
            </w:pPr>
            <w:r>
              <w:t>Quotient rings, Field of quotients of an integral domain.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10</w:t>
            </w:r>
          </w:p>
        </w:tc>
        <w:tc>
          <w:tcPr>
            <w:tcW w:w="4280" w:type="dxa"/>
          </w:tcPr>
          <w:p w:rsidR="0091146A" w:rsidRDefault="00CB7085" w:rsidP="00750B93">
            <w:pPr>
              <w:ind w:right="7"/>
            </w:pPr>
            <w:r>
              <w:t>Euclidean rings, Polynomial rings, Polynomials over the rational field,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11</w:t>
            </w:r>
          </w:p>
        </w:tc>
        <w:tc>
          <w:tcPr>
            <w:tcW w:w="4280" w:type="dxa"/>
          </w:tcPr>
          <w:p w:rsidR="0091146A" w:rsidRDefault="00AC1260">
            <w:r>
              <w:t>The Eisenstein’s criterion, Polynomial rings over commutative rings</w:t>
            </w:r>
          </w:p>
        </w:tc>
      </w:tr>
      <w:tr w:rsidR="00243E19" w:rsidTr="00F42D2F">
        <w:trPr>
          <w:trHeight w:val="262"/>
        </w:trPr>
        <w:tc>
          <w:tcPr>
            <w:tcW w:w="1134" w:type="dxa"/>
          </w:tcPr>
          <w:p w:rsidR="00243E19" w:rsidRDefault="00243E19">
            <w:r>
              <w:t>12</w:t>
            </w:r>
          </w:p>
        </w:tc>
        <w:tc>
          <w:tcPr>
            <w:tcW w:w="4280" w:type="dxa"/>
          </w:tcPr>
          <w:p w:rsidR="00243E19" w:rsidRDefault="006E3FE3" w:rsidP="00B44069">
            <w:pPr>
              <w:spacing w:after="573" w:line="249" w:lineRule="auto"/>
              <w:ind w:right="7"/>
            </w:pPr>
            <w:r>
              <w:t>R unique factorization domain implies so is R[X1 , X2……</w:t>
            </w:r>
            <w:proofErr w:type="spellStart"/>
            <w:r>
              <w:t>Xn</w:t>
            </w:r>
            <w:proofErr w:type="spellEnd"/>
            <w:r>
              <w:t>]</w:t>
            </w:r>
          </w:p>
        </w:tc>
      </w:tr>
    </w:tbl>
    <w:p w:rsidR="001B038F" w:rsidRDefault="001B038F"/>
    <w:sectPr w:rsidR="001B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38" w:rsidRDefault="00306138" w:rsidP="0091146A">
      <w:pPr>
        <w:spacing w:after="0" w:line="240" w:lineRule="auto"/>
      </w:pPr>
      <w:r>
        <w:separator/>
      </w:r>
    </w:p>
  </w:endnote>
  <w:endnote w:type="continuationSeparator" w:id="0">
    <w:p w:rsidR="00306138" w:rsidRDefault="00306138" w:rsidP="0091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38" w:rsidRDefault="00306138" w:rsidP="0091146A">
      <w:pPr>
        <w:spacing w:after="0" w:line="240" w:lineRule="auto"/>
      </w:pPr>
      <w:r>
        <w:separator/>
      </w:r>
    </w:p>
  </w:footnote>
  <w:footnote w:type="continuationSeparator" w:id="0">
    <w:p w:rsidR="00306138" w:rsidRDefault="00306138" w:rsidP="0091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46A" w:rsidRDefault="00462FAA" w:rsidP="00462FAA">
    <w:pPr>
      <w:pStyle w:val="Header"/>
    </w:pPr>
    <w:r>
      <w:t xml:space="preserve">                                                          LESSON PLAN</w:t>
    </w:r>
  </w:p>
  <w:p w:rsidR="00462FAA" w:rsidRDefault="00EE17A0" w:rsidP="00462FAA">
    <w:pPr>
      <w:pStyle w:val="Header"/>
    </w:pPr>
    <w:r>
      <w:t>CLASS:</w:t>
    </w:r>
    <w:r w:rsidR="00655B78">
      <w:t xml:space="preserve"> </w:t>
    </w:r>
    <w:r w:rsidR="00B44069">
      <w:t>B.Sc</w:t>
    </w:r>
    <w:r w:rsidR="007B59AE">
      <w:t>.</w:t>
    </w:r>
    <w:r w:rsidR="005E2CF4">
      <w:t>/B.A.</w:t>
    </w:r>
    <w:r w:rsidR="00655B78">
      <w:t xml:space="preserve"> </w:t>
    </w:r>
    <w:r w:rsidR="00220F28">
      <w:t>5th</w:t>
    </w:r>
    <w:r w:rsidR="00655B78">
      <w:t xml:space="preserve"> </w:t>
    </w:r>
    <w:r w:rsidR="00655B78">
      <w:t>sem</w:t>
    </w:r>
  </w:p>
  <w:p w:rsidR="00EE17A0" w:rsidRDefault="009C62C2" w:rsidP="00462FAA">
    <w:pPr>
      <w:pStyle w:val="Header"/>
    </w:pPr>
    <w:r>
      <w:t>SUBJECT</w:t>
    </w:r>
    <w:r w:rsidR="00FF703E">
      <w:t>:</w:t>
    </w:r>
    <w:r w:rsidR="00220F28">
      <w:t xml:space="preserve">Groups and </w:t>
    </w:r>
    <w:r w:rsidR="00932A8F">
      <w:t>Rings</w:t>
    </w:r>
    <w:r w:rsidR="005E2CF4">
      <w:t xml:space="preserve"> </w:t>
    </w:r>
    <w:r w:rsidR="004A3523">
      <w:t xml:space="preserve"> </w:t>
    </w:r>
    <w:r w:rsidR="00655B78">
      <w:t>(Mathematics</w:t>
    </w:r>
    <w:r w:rsidR="00EB6ECA">
      <w:t>)</w:t>
    </w:r>
  </w:p>
  <w:p w:rsidR="00FF703E" w:rsidRPr="00462FAA" w:rsidRDefault="00FF703E" w:rsidP="00462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F"/>
    <w:rsid w:val="00020B13"/>
    <w:rsid w:val="00084991"/>
    <w:rsid w:val="00093288"/>
    <w:rsid w:val="000A738E"/>
    <w:rsid w:val="000E119C"/>
    <w:rsid w:val="001234F3"/>
    <w:rsid w:val="0012550C"/>
    <w:rsid w:val="00135C49"/>
    <w:rsid w:val="0018239C"/>
    <w:rsid w:val="001B038F"/>
    <w:rsid w:val="00200D6B"/>
    <w:rsid w:val="002202F2"/>
    <w:rsid w:val="00220F28"/>
    <w:rsid w:val="00242226"/>
    <w:rsid w:val="00242DB5"/>
    <w:rsid w:val="00243E19"/>
    <w:rsid w:val="0025384A"/>
    <w:rsid w:val="0026313F"/>
    <w:rsid w:val="00271364"/>
    <w:rsid w:val="00276FF4"/>
    <w:rsid w:val="0027785D"/>
    <w:rsid w:val="0029083E"/>
    <w:rsid w:val="002A695E"/>
    <w:rsid w:val="002B5EC4"/>
    <w:rsid w:val="00306138"/>
    <w:rsid w:val="00316B2A"/>
    <w:rsid w:val="00324C46"/>
    <w:rsid w:val="00347DE6"/>
    <w:rsid w:val="00424E05"/>
    <w:rsid w:val="0044717E"/>
    <w:rsid w:val="00461870"/>
    <w:rsid w:val="00462FAA"/>
    <w:rsid w:val="00466B01"/>
    <w:rsid w:val="0049060C"/>
    <w:rsid w:val="004A3523"/>
    <w:rsid w:val="004A4BD3"/>
    <w:rsid w:val="004A5C2D"/>
    <w:rsid w:val="004B438D"/>
    <w:rsid w:val="004B7339"/>
    <w:rsid w:val="004C09E0"/>
    <w:rsid w:val="004D72D7"/>
    <w:rsid w:val="004E4978"/>
    <w:rsid w:val="005072FA"/>
    <w:rsid w:val="00534954"/>
    <w:rsid w:val="00535B02"/>
    <w:rsid w:val="00546127"/>
    <w:rsid w:val="005A39CB"/>
    <w:rsid w:val="005E2CF4"/>
    <w:rsid w:val="00603A17"/>
    <w:rsid w:val="00606B83"/>
    <w:rsid w:val="00621A4F"/>
    <w:rsid w:val="00655B78"/>
    <w:rsid w:val="006D6D64"/>
    <w:rsid w:val="006E3FE3"/>
    <w:rsid w:val="006F5F2A"/>
    <w:rsid w:val="007205F2"/>
    <w:rsid w:val="00721EA7"/>
    <w:rsid w:val="00725DEE"/>
    <w:rsid w:val="0074271F"/>
    <w:rsid w:val="00750B93"/>
    <w:rsid w:val="007545C8"/>
    <w:rsid w:val="007875FC"/>
    <w:rsid w:val="007A6163"/>
    <w:rsid w:val="007A67A7"/>
    <w:rsid w:val="007B59AE"/>
    <w:rsid w:val="007B710D"/>
    <w:rsid w:val="007C4EA6"/>
    <w:rsid w:val="0080067A"/>
    <w:rsid w:val="0080380C"/>
    <w:rsid w:val="00811A42"/>
    <w:rsid w:val="008219BB"/>
    <w:rsid w:val="00891A19"/>
    <w:rsid w:val="00896A47"/>
    <w:rsid w:val="008C7FD3"/>
    <w:rsid w:val="008F118C"/>
    <w:rsid w:val="008F1D7C"/>
    <w:rsid w:val="008F52B7"/>
    <w:rsid w:val="0091146A"/>
    <w:rsid w:val="00932A8F"/>
    <w:rsid w:val="009353D5"/>
    <w:rsid w:val="0097156E"/>
    <w:rsid w:val="009B7E9C"/>
    <w:rsid w:val="009C62C2"/>
    <w:rsid w:val="009D78F2"/>
    <w:rsid w:val="00A1153B"/>
    <w:rsid w:val="00A23603"/>
    <w:rsid w:val="00A73419"/>
    <w:rsid w:val="00A953E0"/>
    <w:rsid w:val="00AB1526"/>
    <w:rsid w:val="00AC1260"/>
    <w:rsid w:val="00AE5AC8"/>
    <w:rsid w:val="00B23DDB"/>
    <w:rsid w:val="00B44069"/>
    <w:rsid w:val="00BB36D3"/>
    <w:rsid w:val="00BD30B6"/>
    <w:rsid w:val="00BD7BB3"/>
    <w:rsid w:val="00BF3DF3"/>
    <w:rsid w:val="00C027EA"/>
    <w:rsid w:val="00C45DFE"/>
    <w:rsid w:val="00C50438"/>
    <w:rsid w:val="00C60241"/>
    <w:rsid w:val="00C85471"/>
    <w:rsid w:val="00CB7085"/>
    <w:rsid w:val="00D235AD"/>
    <w:rsid w:val="00D373DF"/>
    <w:rsid w:val="00D53E6C"/>
    <w:rsid w:val="00D61B9F"/>
    <w:rsid w:val="00D75B59"/>
    <w:rsid w:val="00D87234"/>
    <w:rsid w:val="00DA3664"/>
    <w:rsid w:val="00E402F2"/>
    <w:rsid w:val="00E71E8F"/>
    <w:rsid w:val="00EA6B91"/>
    <w:rsid w:val="00EB0AF6"/>
    <w:rsid w:val="00EB6ECA"/>
    <w:rsid w:val="00ED72C8"/>
    <w:rsid w:val="00EE17A0"/>
    <w:rsid w:val="00EE3219"/>
    <w:rsid w:val="00F42D2F"/>
    <w:rsid w:val="00F53C27"/>
    <w:rsid w:val="00F61704"/>
    <w:rsid w:val="00F62E3E"/>
    <w:rsid w:val="00F82A96"/>
    <w:rsid w:val="00FA055F"/>
    <w:rsid w:val="00FA2E2E"/>
    <w:rsid w:val="00FC7082"/>
    <w:rsid w:val="00FD4E19"/>
    <w:rsid w:val="00FF23C9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BF880"/>
  <w15:chartTrackingRefBased/>
  <w15:docId w15:val="{F7538A50-77A2-2E41-B825-EFC54A6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F118C"/>
    <w:pPr>
      <w:keepNext/>
      <w:keepLines/>
      <w:spacing w:after="0"/>
      <w:ind w:left="36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6A"/>
  </w:style>
  <w:style w:type="paragraph" w:styleId="Footer">
    <w:name w:val="footer"/>
    <w:basedOn w:val="Normal"/>
    <w:link w:val="Foot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6A"/>
  </w:style>
  <w:style w:type="character" w:customStyle="1" w:styleId="Heading2Char">
    <w:name w:val="Heading 2 Char"/>
    <w:basedOn w:val="DefaultParagraphFont"/>
    <w:link w:val="Heading2"/>
    <w:uiPriority w:val="9"/>
    <w:rsid w:val="008F118C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rakhi3yadav@gmail.com</cp:lastModifiedBy>
  <cp:revision>5</cp:revision>
  <dcterms:created xsi:type="dcterms:W3CDTF">2022-01-20T09:18:00Z</dcterms:created>
  <dcterms:modified xsi:type="dcterms:W3CDTF">2022-01-24T10:48:00Z</dcterms:modified>
</cp:coreProperties>
</file>